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132207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EMERGING ARTISTS GRANT APPLICATION</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submit this application form by email to </w:t>
      </w:r>
      <w:hyperlink r:id="rId8">
        <w:r w:rsidDel="00000000" w:rsidR="00000000" w:rsidRPr="00000000">
          <w:rPr>
            <w:rFonts w:ascii="Times New Roman" w:cs="Times New Roman" w:eastAsia="Times New Roman" w:hAnsi="Times New Roman"/>
            <w:color w:val="0563c1"/>
            <w:u w:val="single"/>
            <w:rtl w:val="0"/>
          </w:rPr>
          <w:t xml:space="preserve">emerging@gcna.org</w:t>
        </w:r>
      </w:hyperlink>
      <w:r w:rsidDel="00000000" w:rsidR="00000000" w:rsidRPr="00000000">
        <w:rPr>
          <w:rFonts w:ascii="Times New Roman" w:cs="Times New Roman" w:eastAsia="Times New Roman" w:hAnsi="Times New Roman"/>
          <w:rtl w:val="0"/>
        </w:rPr>
        <w:t xml:space="preserve"> by September 30, 2021</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GCNA Emerging Artists Grants is to advance the carillon art in North America by promoting the development of aspiring artists and providing them with educational opportunities as well as the equipment and tools necessary to obtain the experience to establish themselves professionally.</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Eligible applicants are those who have recently (in the past three years) passed a GCNA examination or obtained a similar credential. The applicant must be a citizen or resident of Canada, Mexico or the United States of America. The applicant does not have to be a GCNA member.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recipients may receive allocations of up to $1,500. Grants may only be used for eligible expenses. Funds are disbursed after receipts are submitted and expenses are verified.</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APPLICANT’S CONTACT INFORMATION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 xml:space="preserve">________________________________________________________________________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________________________________________________________________________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 xml:space="preserve">________________________________________________________________________</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 xml:space="preserve">________________________________________________________________________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TERMS AND CONDITIONS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Grants may only be used for eligible expenses, as defined below, incurred during the 3-year period between October 1, 2021, and September 30, 2024.</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recipients must provide receipts for every expense. Funds are disbursed only after grant recipients submit receipts, and expenses are verified as eligible.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Partial disbursements may be requested (maximum once per calendar year). In other words, grant recipients do not need to wait until all funds have been spent before requesting disbursement.</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recipients must provide a report addressing how the grant was used, the outcomes, whether it achieved the stated purpose, and any lessons learned. The report must be submitted with the (final) request for disbursement, but in any case no later than October 31, 2024. The report may be used, at the GCNA’s discretion, to demonstrate that the grants served the GCNA’s charitable purposes and/or in its publications and in future fundraising materials.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GCNA’s decisions as to eligibility of applicants and expenses are final.</w:t>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ELIGIBLE EXPENSES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1"/>
          <w:rtl w:val="0"/>
        </w:rPr>
        <w:t xml:space="preserve">Group A</w:t>
      </w:r>
      <w:r w:rsidDel="00000000" w:rsidR="00000000" w:rsidRPr="00000000">
        <w:rPr>
          <w:rFonts w:ascii="Times New Roman" w:cs="Times New Roman" w:eastAsia="Times New Roman" w:hAnsi="Times New Roman"/>
          <w:rtl w:val="0"/>
        </w:rPr>
        <w:t xml:space="preserve"> applicants (those who have passed the GCNA </w:t>
      </w:r>
      <w:r w:rsidDel="00000000" w:rsidR="00000000" w:rsidRPr="00000000">
        <w:rPr>
          <w:rFonts w:ascii="Times New Roman" w:cs="Times New Roman" w:eastAsia="Times New Roman" w:hAnsi="Times New Roman"/>
          <w:b w:val="1"/>
          <w:rtl w:val="0"/>
        </w:rPr>
        <w:t xml:space="preserve">Associate Carillonneur Examination</w:t>
      </w:r>
      <w:r w:rsidDel="00000000" w:rsidR="00000000" w:rsidRPr="00000000">
        <w:rPr>
          <w:rFonts w:ascii="Times New Roman" w:cs="Times New Roman" w:eastAsia="Times New Roman" w:hAnsi="Times New Roman"/>
          <w:rtl w:val="0"/>
        </w:rPr>
        <w:t xml:space="preserve"> or obtained the North American Carillon School Proficiency Certificate or another similar credential), the eligible expenses are the following:</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Tuition and/or travel expenses for further carillon study within North America.</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Congress registration and/or travel expenses within North America to attend a GCNA congress.</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Purchase of carillon sheet music for use in further carillon study or performance.</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for short-term residencies or internships at a carillon in North America.</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1"/>
          <w:rtl w:val="0"/>
        </w:rPr>
        <w:t xml:space="preserve">Group B</w:t>
      </w:r>
      <w:r w:rsidDel="00000000" w:rsidR="00000000" w:rsidRPr="00000000">
        <w:rPr>
          <w:rFonts w:ascii="Times New Roman" w:cs="Times New Roman" w:eastAsia="Times New Roman" w:hAnsi="Times New Roman"/>
          <w:rtl w:val="0"/>
        </w:rPr>
        <w:t xml:space="preserve"> applicants (those who have passed the GCNA </w:t>
      </w:r>
      <w:r w:rsidDel="00000000" w:rsidR="00000000" w:rsidRPr="00000000">
        <w:rPr>
          <w:rFonts w:ascii="Times New Roman" w:cs="Times New Roman" w:eastAsia="Times New Roman" w:hAnsi="Times New Roman"/>
          <w:b w:val="1"/>
          <w:rtl w:val="0"/>
        </w:rPr>
        <w:t xml:space="preserve">Carillonneur Examination</w:t>
      </w:r>
      <w:r w:rsidDel="00000000" w:rsidR="00000000" w:rsidRPr="00000000">
        <w:rPr>
          <w:rFonts w:ascii="Times New Roman" w:cs="Times New Roman" w:eastAsia="Times New Roman" w:hAnsi="Times New Roman"/>
          <w:rtl w:val="0"/>
        </w:rPr>
        <w:t xml:space="preserve"> or obtained the North American Carillon School Performance Diploma or another similar credential), the eligible expenses are items 1 to 4 listed above </w:t>
      </w:r>
      <w:r w:rsidDel="00000000" w:rsidR="00000000" w:rsidRPr="00000000">
        <w:rPr>
          <w:rFonts w:ascii="Times New Roman" w:cs="Times New Roman" w:eastAsia="Times New Roman" w:hAnsi="Times New Roman"/>
          <w:u w:val="single"/>
          <w:rtl w:val="0"/>
        </w:rPr>
        <w:t xml:space="preserve">plus</w:t>
      </w:r>
      <w:r w:rsidDel="00000000" w:rsidR="00000000" w:rsidRPr="00000000">
        <w:rPr>
          <w:rFonts w:ascii="Times New Roman" w:cs="Times New Roman" w:eastAsia="Times New Roman" w:hAnsi="Times New Roman"/>
          <w:rtl w:val="0"/>
        </w:rPr>
        <w:t xml:space="preserve"> the following items:</w:t>
        <w:tab/>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to give recitals in North America.</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recording equipment to make demos to secure performance engagements in North America.</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a practice keyboard in order to prepare for recitals in North America.</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recipients seeking reimbursement for expenses in categories 6 and 7 must incur the expenses for the purpose of sharing the carillon art with the public by actually performing carillon recitals, or provide proof of attempts to secure such engagements. Details must be provided in the report referred to in the terms and conditions above.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ELIGIBILITY OF APPLICANT</w:t>
      </w:r>
      <w:r w:rsidDel="00000000" w:rsidR="00000000" w:rsidRPr="00000000">
        <w:rPr>
          <w:rtl w:val="0"/>
        </w:rPr>
      </w:r>
    </w:p>
    <w:p w:rsidR="00000000" w:rsidDel="00000000" w:rsidP="00000000" w:rsidRDefault="00000000" w:rsidRPr="00000000" w14:paraId="00000021">
      <w:pPr>
        <w:spacing w:after="200" w:before="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Between October 1, 2018, and September 30, 2021, I … [choose one of the following]</w:t>
      </w:r>
    </w:p>
    <w:p w:rsidR="00000000" w:rsidDel="00000000" w:rsidP="00000000" w:rsidRDefault="00000000" w:rsidRPr="00000000" w14:paraId="00000022">
      <w:pPr>
        <w:numPr>
          <w:ilvl w:val="0"/>
          <w:numId w:val="1"/>
        </w:numPr>
        <w:spacing w:after="0" w:afterAutospacing="0" w:line="360" w:lineRule="auto"/>
        <w:ind w:left="720" w:hanging="360"/>
        <w:rPr>
          <w:u w:val="none"/>
        </w:rPr>
      </w:pPr>
      <w:r w:rsidDel="00000000" w:rsidR="00000000" w:rsidRPr="00000000">
        <w:rPr>
          <w:rFonts w:ascii="Times New Roman" w:cs="Times New Roman" w:eastAsia="Times New Roman" w:hAnsi="Times New Roman"/>
          <w:rtl w:val="0"/>
        </w:rPr>
        <w:t xml:space="preserve">... passed the GCNA Associate Carillonneur Examination (Group A)</w:t>
      </w:r>
    </w:p>
    <w:p w:rsidR="00000000" w:rsidDel="00000000" w:rsidP="00000000" w:rsidRDefault="00000000" w:rsidRPr="00000000" w14:paraId="00000023">
      <w:pPr>
        <w:numPr>
          <w:ilvl w:val="0"/>
          <w:numId w:val="1"/>
        </w:numPr>
        <w:spacing w:after="0" w:afterAutospacing="0" w:line="360" w:lineRule="auto"/>
        <w:ind w:left="720" w:hanging="360"/>
        <w:rPr>
          <w:u w:val="none"/>
        </w:rPr>
      </w:pPr>
      <w:r w:rsidDel="00000000" w:rsidR="00000000" w:rsidRPr="00000000">
        <w:rPr>
          <w:rFonts w:ascii="Times New Roman" w:cs="Times New Roman" w:eastAsia="Times New Roman" w:hAnsi="Times New Roman"/>
          <w:rtl w:val="0"/>
        </w:rPr>
        <w:t xml:space="preserve">... passed the GCNA Carillonneur Examination (Group B)</w:t>
      </w:r>
    </w:p>
    <w:p w:rsidR="00000000" w:rsidDel="00000000" w:rsidP="00000000" w:rsidRDefault="00000000" w:rsidRPr="00000000" w14:paraId="00000024">
      <w:pPr>
        <w:numPr>
          <w:ilvl w:val="0"/>
          <w:numId w:val="1"/>
        </w:numPr>
        <w:spacing w:after="0" w:afterAutospacing="0" w:line="360" w:lineRule="auto"/>
        <w:ind w:left="720" w:hanging="360"/>
        <w:rPr>
          <w:u w:val="none"/>
        </w:rPr>
      </w:pPr>
      <w:r w:rsidDel="00000000" w:rsidR="00000000" w:rsidRPr="00000000">
        <w:rPr>
          <w:rFonts w:ascii="Times New Roman" w:cs="Times New Roman" w:eastAsia="Times New Roman" w:hAnsi="Times New Roman"/>
          <w:rtl w:val="0"/>
        </w:rPr>
        <w:t xml:space="preserve">... obtained the NACS Proficiency Certificate (Group A)</w:t>
      </w:r>
    </w:p>
    <w:p w:rsidR="00000000" w:rsidDel="00000000" w:rsidP="00000000" w:rsidRDefault="00000000" w:rsidRPr="00000000" w14:paraId="00000025">
      <w:pPr>
        <w:numPr>
          <w:ilvl w:val="0"/>
          <w:numId w:val="1"/>
        </w:numPr>
        <w:spacing w:after="0" w:afterAutospacing="0" w:line="360" w:lineRule="auto"/>
        <w:ind w:left="720" w:hanging="360"/>
        <w:rPr>
          <w:u w:val="none"/>
        </w:rPr>
      </w:pPr>
      <w:r w:rsidDel="00000000" w:rsidR="00000000" w:rsidRPr="00000000">
        <w:rPr>
          <w:rFonts w:ascii="Times New Roman" w:cs="Times New Roman" w:eastAsia="Times New Roman" w:hAnsi="Times New Roman"/>
          <w:rtl w:val="0"/>
        </w:rPr>
        <w:t xml:space="preserve">... obtained the NACS Performance Diploma (Group B)</w:t>
      </w:r>
    </w:p>
    <w:p w:rsidR="00000000" w:rsidDel="00000000" w:rsidP="00000000" w:rsidRDefault="00000000" w:rsidRPr="00000000" w14:paraId="00000026">
      <w:pPr>
        <w:numPr>
          <w:ilvl w:val="0"/>
          <w:numId w:val="1"/>
        </w:numPr>
        <w:ind w:left="720" w:hanging="360"/>
        <w:rPr>
          <w:u w:val="none"/>
        </w:rPr>
      </w:pPr>
      <w:r w:rsidDel="00000000" w:rsidR="00000000" w:rsidRPr="00000000">
        <w:rPr>
          <w:rFonts w:ascii="Times New Roman" w:cs="Times New Roman" w:eastAsia="Times New Roman" w:hAnsi="Times New Roman"/>
          <w:rtl w:val="0"/>
        </w:rPr>
        <w:t xml:space="preserve">... obtained another similar credential (e.g. university degree or college certificate in carillon performance, final diploma from a European carillon school). Please provide details below:</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________________________________________________________________________</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________________________________________________________________________</w:t>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________________________________________________________________________</w:t>
      </w:r>
    </w:p>
    <w:p w:rsidR="00000000" w:rsidDel="00000000" w:rsidP="00000000" w:rsidRDefault="00000000" w:rsidRPr="00000000" w14:paraId="0000002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cases other than a GCNA examination, please attach a scan or clear photo of certificate/diploma.</w:t>
      </w:r>
    </w:p>
    <w:p w:rsidR="00000000" w:rsidDel="00000000" w:rsidP="00000000" w:rsidRDefault="00000000" w:rsidRPr="00000000" w14:paraId="0000002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REQUESTED GRANT AMOUNT</w:t>
      </w:r>
    </w:p>
    <w:p w:rsidR="00000000" w:rsidDel="00000000" w:rsidP="00000000" w:rsidRDefault="00000000" w:rsidRPr="00000000" w14:paraId="0000002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Each </w:t>
      </w:r>
      <w:r w:rsidDel="00000000" w:rsidR="00000000" w:rsidRPr="00000000">
        <w:rPr>
          <w:rFonts w:ascii="Times New Roman" w:cs="Times New Roman" w:eastAsia="Times New Roman" w:hAnsi="Times New Roman"/>
          <w:b w:val="1"/>
          <w:i w:val="1"/>
          <w:rtl w:val="0"/>
        </w:rPr>
        <w:t xml:space="preserve">Group A</w:t>
      </w:r>
      <w:r w:rsidDel="00000000" w:rsidR="00000000" w:rsidRPr="00000000">
        <w:rPr>
          <w:rFonts w:ascii="Times New Roman" w:cs="Times New Roman" w:eastAsia="Times New Roman" w:hAnsi="Times New Roman"/>
          <w:i w:val="1"/>
          <w:rtl w:val="0"/>
        </w:rPr>
        <w:t xml:space="preserve"> applicant may request a grant of up to $500.</w:t>
      </w:r>
    </w:p>
    <w:p w:rsidR="00000000" w:rsidDel="00000000" w:rsidP="00000000" w:rsidRDefault="00000000" w:rsidRPr="00000000" w14:paraId="0000003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Each </w:t>
      </w:r>
      <w:r w:rsidDel="00000000" w:rsidR="00000000" w:rsidRPr="00000000">
        <w:rPr>
          <w:rFonts w:ascii="Times New Roman" w:cs="Times New Roman" w:eastAsia="Times New Roman" w:hAnsi="Times New Roman"/>
          <w:b w:val="1"/>
          <w:i w:val="1"/>
          <w:rtl w:val="0"/>
        </w:rPr>
        <w:t xml:space="preserve">Group B</w:t>
      </w:r>
      <w:r w:rsidDel="00000000" w:rsidR="00000000" w:rsidRPr="00000000">
        <w:rPr>
          <w:rFonts w:ascii="Times New Roman" w:cs="Times New Roman" w:eastAsia="Times New Roman" w:hAnsi="Times New Roman"/>
          <w:i w:val="1"/>
          <w:rtl w:val="0"/>
        </w:rPr>
        <w:t xml:space="preserve"> applicant may request a grant of up to $1,500.</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request $_________</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actual grant amounts awarded will depend on the number of eligible applicants, and the total available grant amount as approved by the Board. For the 2021 application cycle, the total available amount is $50,000.</w:t>
      </w:r>
    </w:p>
    <w:p w:rsidR="00000000" w:rsidDel="00000000" w:rsidP="00000000" w:rsidRDefault="00000000" w:rsidRPr="00000000" w14:paraId="0000003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the total sum of requests from all eligible applicants is $50,000 or less, each eligible applicant will be awarded the amount they request. </w:t>
      </w:r>
    </w:p>
    <w:p w:rsidR="00000000" w:rsidDel="00000000" w:rsidP="00000000" w:rsidRDefault="00000000" w:rsidRPr="00000000" w14:paraId="0000003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the total sum of requests from all eligible applicants exceeds $50,000, the percentage resulting from the formula of $50,000 divided by the total sum requested will be the percentage of each request that will be awarded. (For example, if the total sum of requests from all eligible applicants is $55,000, the percentage resulting from $50,000 divided by $55,000 is 90.9%. Thus, an eligible applicant who requests $1,000 would be awarded a grant of $909, being 90.9% of $1,000.)</w:t>
      </w:r>
    </w:p>
    <w:p w:rsidR="00000000" w:rsidDel="00000000" w:rsidP="00000000" w:rsidRDefault="00000000" w:rsidRPr="00000000" w14:paraId="00000037">
      <w:pPr>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CERTIFICATION</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w:t>
      </w:r>
    </w:p>
    <w:p w:rsidR="00000000" w:rsidDel="00000000" w:rsidP="00000000" w:rsidRDefault="00000000" w:rsidRPr="00000000" w14:paraId="0000003B">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I am a citizen or resident of Canada, Mexico or the United States of America;</w:t>
      </w:r>
    </w:p>
    <w:p w:rsidR="00000000" w:rsidDel="00000000" w:rsidP="00000000" w:rsidRDefault="00000000" w:rsidRPr="00000000" w14:paraId="0000003C">
      <w:pPr>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all of the information on this form is accurate and complete to the best of my knowledge; and </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agree to the above terms and conditions, if I am awarded a grant.</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w:t>
        <w:tab/>
        <w:tab/>
        <w:tab/>
        <w:t xml:space="preserve">____________________________</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Signature (e-signature permitted)</w:t>
        <w:tab/>
        <w:tab/>
        <w:tab/>
        <w:t xml:space="preserve">Date</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optional draft budget on the next page does not form part of the grant application.</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OPTIONAL DRAFT BUDGET</w:t>
      </w:r>
    </w:p>
    <w:p w:rsidR="00000000" w:rsidDel="00000000" w:rsidP="00000000" w:rsidRDefault="00000000" w:rsidRPr="00000000" w14:paraId="0000004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optional draft budget does not form part of the grant application. You are not bound to follow this allocation if you are awarded a grant.</w:t>
      </w:r>
    </w:p>
    <w:p w:rsidR="00000000" w:rsidDel="00000000" w:rsidP="00000000" w:rsidRDefault="00000000" w:rsidRPr="00000000" w14:paraId="0000004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By completing it, you will help the committee better understand what the award recipients will likely use the grants for, and potentially develop additional resources. It may also help you keep track of and organize your expected expenses.</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awarded a grant, my current intention is to use it for the following categories of eligible expenses:</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ind w:left="144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1. Tuition and/or travel expenses for further carillon study within North America.</w:t>
      </w:r>
    </w:p>
    <w:p w:rsidR="00000000" w:rsidDel="00000000" w:rsidP="00000000" w:rsidRDefault="00000000" w:rsidRPr="00000000" w14:paraId="0000004F">
      <w:pPr>
        <w:ind w:left="144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2. Congress registration and/or travel expenses within North America to attend a GCNA congress.</w:t>
      </w:r>
    </w:p>
    <w:p w:rsidR="00000000" w:rsidDel="00000000" w:rsidP="00000000" w:rsidRDefault="00000000" w:rsidRPr="00000000" w14:paraId="00000050">
      <w:pPr>
        <w:ind w:left="144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3. Purchase of carillon sheet music for use in further carillon study or performance.</w:t>
      </w:r>
    </w:p>
    <w:p w:rsidR="00000000" w:rsidDel="00000000" w:rsidP="00000000" w:rsidRDefault="00000000" w:rsidRPr="00000000" w14:paraId="00000051">
      <w:pPr>
        <w:ind w:left="144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4. Travel expenses for short-term residencies or internships at a carillon in North America.</w:t>
      </w:r>
    </w:p>
    <w:p w:rsidR="00000000" w:rsidDel="00000000" w:rsidP="00000000" w:rsidRDefault="00000000" w:rsidRPr="00000000" w14:paraId="00000052">
      <w:pPr>
        <w:ind w:left="144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5. (Group B applicants only) Travel expenses to give recitals in North America.</w:t>
      </w:r>
    </w:p>
    <w:p w:rsidR="00000000" w:rsidDel="00000000" w:rsidP="00000000" w:rsidRDefault="00000000" w:rsidRPr="00000000" w14:paraId="00000053">
      <w:pPr>
        <w:ind w:left="144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6. (Group B applicants only) Rental or purchase of recording equipment to make demos to secure performance engagements in North America.</w:t>
      </w:r>
    </w:p>
    <w:p w:rsidR="00000000" w:rsidDel="00000000" w:rsidP="00000000" w:rsidRDefault="00000000" w:rsidRPr="00000000" w14:paraId="00000054">
      <w:pPr>
        <w:ind w:left="144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7. (Group B applicants only) Rental or purchase of a practice keyboard in order to prepare for recitals in North America.</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TOTAL</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D19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D19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D193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FD193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FD193D"/>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FD193D"/>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FD193D"/>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FD193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D193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25FEB"/>
    <w:rPr>
      <w:color w:val="0563c1" w:themeColor="hyperlink"/>
      <w:u w:val="single"/>
    </w:rPr>
  </w:style>
  <w:style w:type="character" w:styleId="PlaceholderText">
    <w:name w:val="Placeholder Text"/>
    <w:basedOn w:val="DefaultParagraphFont"/>
    <w:uiPriority w:val="99"/>
    <w:semiHidden w:val="1"/>
    <w:rsid w:val="008E61CA"/>
    <w:rPr>
      <w:color w:val="808080"/>
    </w:rPr>
  </w:style>
  <w:style w:type="paragraph" w:styleId="BalloonText">
    <w:name w:val="Balloon Text"/>
    <w:basedOn w:val="Normal"/>
    <w:link w:val="BalloonTextChar"/>
    <w:uiPriority w:val="99"/>
    <w:semiHidden w:val="1"/>
    <w:unhideWhenUsed w:val="1"/>
    <w:rsid w:val="00FD19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93D"/>
    <w:rPr>
      <w:rFonts w:ascii="Segoe UI" w:cs="Segoe UI" w:hAnsi="Segoe UI"/>
      <w:sz w:val="18"/>
      <w:szCs w:val="18"/>
    </w:rPr>
  </w:style>
  <w:style w:type="paragraph" w:styleId="Bibliography">
    <w:name w:val="Bibliography"/>
    <w:basedOn w:val="Normal"/>
    <w:next w:val="Normal"/>
    <w:uiPriority w:val="37"/>
    <w:semiHidden w:val="1"/>
    <w:unhideWhenUsed w:val="1"/>
    <w:rsid w:val="00FD193D"/>
  </w:style>
  <w:style w:type="paragraph" w:styleId="BlockText">
    <w:name w:val="Block Text"/>
    <w:basedOn w:val="Normal"/>
    <w:uiPriority w:val="99"/>
    <w:semiHidden w:val="1"/>
    <w:unhideWhenUsed w:val="1"/>
    <w:rsid w:val="00FD193D"/>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color w:val="5b9bd5" w:themeColor="accent1"/>
    </w:rPr>
  </w:style>
  <w:style w:type="paragraph" w:styleId="BodyText">
    <w:name w:val="Body Text"/>
    <w:basedOn w:val="Normal"/>
    <w:link w:val="BodyTextChar"/>
    <w:uiPriority w:val="99"/>
    <w:semiHidden w:val="1"/>
    <w:unhideWhenUsed w:val="1"/>
    <w:rsid w:val="00FD193D"/>
    <w:pPr>
      <w:spacing w:after="120"/>
    </w:pPr>
  </w:style>
  <w:style w:type="character" w:styleId="BodyTextChar" w:customStyle="1">
    <w:name w:val="Body Text Char"/>
    <w:basedOn w:val="DefaultParagraphFont"/>
    <w:link w:val="BodyText"/>
    <w:uiPriority w:val="99"/>
    <w:semiHidden w:val="1"/>
    <w:rsid w:val="00FD193D"/>
  </w:style>
  <w:style w:type="paragraph" w:styleId="BodyText2">
    <w:name w:val="Body Text 2"/>
    <w:basedOn w:val="Normal"/>
    <w:link w:val="BodyText2Char"/>
    <w:uiPriority w:val="99"/>
    <w:semiHidden w:val="1"/>
    <w:unhideWhenUsed w:val="1"/>
    <w:rsid w:val="00FD193D"/>
    <w:pPr>
      <w:spacing w:after="120" w:line="480" w:lineRule="auto"/>
    </w:pPr>
  </w:style>
  <w:style w:type="character" w:styleId="BodyText2Char" w:customStyle="1">
    <w:name w:val="Body Text 2 Char"/>
    <w:basedOn w:val="DefaultParagraphFont"/>
    <w:link w:val="BodyText2"/>
    <w:uiPriority w:val="99"/>
    <w:semiHidden w:val="1"/>
    <w:rsid w:val="00FD193D"/>
  </w:style>
  <w:style w:type="paragraph" w:styleId="BodyText3">
    <w:name w:val="Body Text 3"/>
    <w:basedOn w:val="Normal"/>
    <w:link w:val="BodyText3Char"/>
    <w:uiPriority w:val="99"/>
    <w:semiHidden w:val="1"/>
    <w:unhideWhenUsed w:val="1"/>
    <w:rsid w:val="00FD193D"/>
    <w:pPr>
      <w:spacing w:after="120"/>
    </w:pPr>
    <w:rPr>
      <w:sz w:val="16"/>
      <w:szCs w:val="16"/>
    </w:rPr>
  </w:style>
  <w:style w:type="character" w:styleId="BodyText3Char" w:customStyle="1">
    <w:name w:val="Body Text 3 Char"/>
    <w:basedOn w:val="DefaultParagraphFont"/>
    <w:link w:val="BodyText3"/>
    <w:uiPriority w:val="99"/>
    <w:semiHidden w:val="1"/>
    <w:rsid w:val="00FD193D"/>
    <w:rPr>
      <w:sz w:val="16"/>
      <w:szCs w:val="16"/>
    </w:rPr>
  </w:style>
  <w:style w:type="paragraph" w:styleId="BodyTextFirstIndent">
    <w:name w:val="Body Text First Indent"/>
    <w:basedOn w:val="BodyText"/>
    <w:link w:val="BodyTextFirstIndentChar"/>
    <w:uiPriority w:val="99"/>
    <w:semiHidden w:val="1"/>
    <w:unhideWhenUsed w:val="1"/>
    <w:rsid w:val="00FD193D"/>
    <w:pPr>
      <w:spacing w:after="160"/>
      <w:ind w:firstLine="360"/>
    </w:pPr>
  </w:style>
  <w:style w:type="character" w:styleId="BodyTextFirstIndentChar" w:customStyle="1">
    <w:name w:val="Body Text First Indent Char"/>
    <w:basedOn w:val="BodyTextChar"/>
    <w:link w:val="BodyTextFirstIndent"/>
    <w:uiPriority w:val="99"/>
    <w:semiHidden w:val="1"/>
    <w:rsid w:val="00FD193D"/>
  </w:style>
  <w:style w:type="paragraph" w:styleId="BodyTextIndent">
    <w:name w:val="Body Text Indent"/>
    <w:basedOn w:val="Normal"/>
    <w:link w:val="BodyTextIndentChar"/>
    <w:uiPriority w:val="99"/>
    <w:semiHidden w:val="1"/>
    <w:unhideWhenUsed w:val="1"/>
    <w:rsid w:val="00FD193D"/>
    <w:pPr>
      <w:spacing w:after="120"/>
      <w:ind w:left="360"/>
    </w:pPr>
  </w:style>
  <w:style w:type="character" w:styleId="BodyTextIndentChar" w:customStyle="1">
    <w:name w:val="Body Text Indent Char"/>
    <w:basedOn w:val="DefaultParagraphFont"/>
    <w:link w:val="BodyTextIndent"/>
    <w:uiPriority w:val="99"/>
    <w:semiHidden w:val="1"/>
    <w:rsid w:val="00FD193D"/>
  </w:style>
  <w:style w:type="paragraph" w:styleId="BodyTextFirstIndent2">
    <w:name w:val="Body Text First Indent 2"/>
    <w:basedOn w:val="BodyTextIndent"/>
    <w:link w:val="BodyTextFirstIndent2Char"/>
    <w:uiPriority w:val="99"/>
    <w:semiHidden w:val="1"/>
    <w:unhideWhenUsed w:val="1"/>
    <w:rsid w:val="00FD193D"/>
    <w:pPr>
      <w:spacing w:after="160"/>
      <w:ind w:firstLine="360"/>
    </w:pPr>
  </w:style>
  <w:style w:type="character" w:styleId="BodyTextFirstIndent2Char" w:customStyle="1">
    <w:name w:val="Body Text First Indent 2 Char"/>
    <w:basedOn w:val="BodyTextIndentChar"/>
    <w:link w:val="BodyTextFirstIndent2"/>
    <w:uiPriority w:val="99"/>
    <w:semiHidden w:val="1"/>
    <w:rsid w:val="00FD193D"/>
  </w:style>
  <w:style w:type="paragraph" w:styleId="BodyTextIndent2">
    <w:name w:val="Body Text Indent 2"/>
    <w:basedOn w:val="Normal"/>
    <w:link w:val="BodyTextIndent2Char"/>
    <w:uiPriority w:val="99"/>
    <w:semiHidden w:val="1"/>
    <w:unhideWhenUsed w:val="1"/>
    <w:rsid w:val="00FD193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D193D"/>
  </w:style>
  <w:style w:type="paragraph" w:styleId="BodyTextIndent3">
    <w:name w:val="Body Text Indent 3"/>
    <w:basedOn w:val="Normal"/>
    <w:link w:val="BodyTextIndent3Char"/>
    <w:uiPriority w:val="99"/>
    <w:semiHidden w:val="1"/>
    <w:unhideWhenUsed w:val="1"/>
    <w:rsid w:val="00FD193D"/>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D193D"/>
    <w:rPr>
      <w:sz w:val="16"/>
      <w:szCs w:val="16"/>
    </w:rPr>
  </w:style>
  <w:style w:type="paragraph" w:styleId="Caption">
    <w:name w:val="caption"/>
    <w:basedOn w:val="Normal"/>
    <w:next w:val="Normal"/>
    <w:uiPriority w:val="35"/>
    <w:semiHidden w:val="1"/>
    <w:unhideWhenUsed w:val="1"/>
    <w:qFormat w:val="1"/>
    <w:rsid w:val="00FD193D"/>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D193D"/>
    <w:pPr>
      <w:spacing w:after="0" w:line="240" w:lineRule="auto"/>
      <w:ind w:left="4320"/>
    </w:pPr>
  </w:style>
  <w:style w:type="character" w:styleId="ClosingChar" w:customStyle="1">
    <w:name w:val="Closing Char"/>
    <w:basedOn w:val="DefaultParagraphFont"/>
    <w:link w:val="Closing"/>
    <w:uiPriority w:val="99"/>
    <w:semiHidden w:val="1"/>
    <w:rsid w:val="00FD193D"/>
  </w:style>
  <w:style w:type="paragraph" w:styleId="CommentText">
    <w:name w:val="annotation text"/>
    <w:basedOn w:val="Normal"/>
    <w:link w:val="CommentTextChar"/>
    <w:uiPriority w:val="99"/>
    <w:semiHidden w:val="1"/>
    <w:unhideWhenUsed w:val="1"/>
    <w:rsid w:val="00FD193D"/>
    <w:pPr>
      <w:spacing w:line="240" w:lineRule="auto"/>
    </w:pPr>
    <w:rPr>
      <w:sz w:val="20"/>
      <w:szCs w:val="20"/>
    </w:rPr>
  </w:style>
  <w:style w:type="character" w:styleId="CommentTextChar" w:customStyle="1">
    <w:name w:val="Comment Text Char"/>
    <w:basedOn w:val="DefaultParagraphFont"/>
    <w:link w:val="CommentText"/>
    <w:uiPriority w:val="99"/>
    <w:semiHidden w:val="1"/>
    <w:rsid w:val="00FD193D"/>
    <w:rPr>
      <w:sz w:val="20"/>
      <w:szCs w:val="20"/>
    </w:rPr>
  </w:style>
  <w:style w:type="paragraph" w:styleId="CommentSubject">
    <w:name w:val="annotation subject"/>
    <w:basedOn w:val="CommentText"/>
    <w:next w:val="CommentText"/>
    <w:link w:val="CommentSubjectChar"/>
    <w:uiPriority w:val="99"/>
    <w:semiHidden w:val="1"/>
    <w:unhideWhenUsed w:val="1"/>
    <w:rsid w:val="00FD193D"/>
    <w:rPr>
      <w:b w:val="1"/>
      <w:bCs w:val="1"/>
    </w:rPr>
  </w:style>
  <w:style w:type="character" w:styleId="CommentSubjectChar" w:customStyle="1">
    <w:name w:val="Comment Subject Char"/>
    <w:basedOn w:val="CommentTextChar"/>
    <w:link w:val="CommentSubject"/>
    <w:uiPriority w:val="99"/>
    <w:semiHidden w:val="1"/>
    <w:rsid w:val="00FD193D"/>
    <w:rPr>
      <w:b w:val="1"/>
      <w:bCs w:val="1"/>
      <w:sz w:val="20"/>
      <w:szCs w:val="20"/>
    </w:rPr>
  </w:style>
  <w:style w:type="paragraph" w:styleId="Date">
    <w:name w:val="Date"/>
    <w:basedOn w:val="Normal"/>
    <w:next w:val="Normal"/>
    <w:link w:val="DateChar"/>
    <w:uiPriority w:val="99"/>
    <w:semiHidden w:val="1"/>
    <w:unhideWhenUsed w:val="1"/>
    <w:rsid w:val="00FD193D"/>
  </w:style>
  <w:style w:type="character" w:styleId="DateChar" w:customStyle="1">
    <w:name w:val="Date Char"/>
    <w:basedOn w:val="DefaultParagraphFont"/>
    <w:link w:val="Date"/>
    <w:uiPriority w:val="99"/>
    <w:semiHidden w:val="1"/>
    <w:rsid w:val="00FD193D"/>
  </w:style>
  <w:style w:type="paragraph" w:styleId="DocumentMap">
    <w:name w:val="Document Map"/>
    <w:basedOn w:val="Normal"/>
    <w:link w:val="DocumentMapChar"/>
    <w:uiPriority w:val="99"/>
    <w:semiHidden w:val="1"/>
    <w:unhideWhenUsed w:val="1"/>
    <w:rsid w:val="00FD193D"/>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D193D"/>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FD193D"/>
    <w:pPr>
      <w:spacing w:after="0" w:line="240" w:lineRule="auto"/>
    </w:pPr>
  </w:style>
  <w:style w:type="character" w:styleId="E-mailSignatureChar" w:customStyle="1">
    <w:name w:val="E-mail Signature Char"/>
    <w:basedOn w:val="DefaultParagraphFont"/>
    <w:link w:val="E-mailSignature"/>
    <w:uiPriority w:val="99"/>
    <w:semiHidden w:val="1"/>
    <w:rsid w:val="00FD193D"/>
  </w:style>
  <w:style w:type="paragraph" w:styleId="EndnoteText">
    <w:name w:val="endnote text"/>
    <w:basedOn w:val="Normal"/>
    <w:link w:val="EndnoteTextChar"/>
    <w:uiPriority w:val="99"/>
    <w:semiHidden w:val="1"/>
    <w:unhideWhenUsed w:val="1"/>
    <w:rsid w:val="00FD193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D193D"/>
    <w:rPr>
      <w:sz w:val="20"/>
      <w:szCs w:val="20"/>
    </w:rPr>
  </w:style>
  <w:style w:type="paragraph" w:styleId="EnvelopeAddress">
    <w:name w:val="envelope address"/>
    <w:basedOn w:val="Normal"/>
    <w:uiPriority w:val="99"/>
    <w:semiHidden w:val="1"/>
    <w:unhideWhenUsed w:val="1"/>
    <w:rsid w:val="00FD193D"/>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D193D"/>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rsid w:val="00FD19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93D"/>
  </w:style>
  <w:style w:type="paragraph" w:styleId="FootnoteText">
    <w:name w:val="footnote text"/>
    <w:basedOn w:val="Normal"/>
    <w:link w:val="FootnoteTextChar"/>
    <w:uiPriority w:val="99"/>
    <w:semiHidden w:val="1"/>
    <w:unhideWhenUsed w:val="1"/>
    <w:rsid w:val="00FD193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D193D"/>
    <w:rPr>
      <w:sz w:val="20"/>
      <w:szCs w:val="20"/>
    </w:rPr>
  </w:style>
  <w:style w:type="paragraph" w:styleId="Header">
    <w:name w:val="header"/>
    <w:basedOn w:val="Normal"/>
    <w:link w:val="HeaderChar"/>
    <w:uiPriority w:val="99"/>
    <w:unhideWhenUsed w:val="1"/>
    <w:rsid w:val="00FD19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93D"/>
  </w:style>
  <w:style w:type="character" w:styleId="Heading1Char" w:customStyle="1">
    <w:name w:val="Heading 1 Char"/>
    <w:basedOn w:val="DefaultParagraphFont"/>
    <w:link w:val="Heading1"/>
    <w:uiPriority w:val="9"/>
    <w:rsid w:val="00FD193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FD193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D193D"/>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FD193D"/>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FD193D"/>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FD193D"/>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FD193D"/>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FD193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D193D"/>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D193D"/>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FD193D"/>
    <w:rPr>
      <w:i w:val="1"/>
      <w:iCs w:val="1"/>
    </w:rPr>
  </w:style>
  <w:style w:type="paragraph" w:styleId="HTMLPreformatted">
    <w:name w:val="HTML Preformatted"/>
    <w:basedOn w:val="Normal"/>
    <w:link w:val="HTMLPreformattedChar"/>
    <w:uiPriority w:val="99"/>
    <w:semiHidden w:val="1"/>
    <w:unhideWhenUsed w:val="1"/>
    <w:rsid w:val="00FD193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D193D"/>
    <w:rPr>
      <w:rFonts w:ascii="Consolas" w:hAnsi="Consolas"/>
      <w:sz w:val="20"/>
      <w:szCs w:val="20"/>
    </w:rPr>
  </w:style>
  <w:style w:type="paragraph" w:styleId="Index1">
    <w:name w:val="index 1"/>
    <w:basedOn w:val="Normal"/>
    <w:next w:val="Normal"/>
    <w:autoRedefine w:val="1"/>
    <w:uiPriority w:val="99"/>
    <w:semiHidden w:val="1"/>
    <w:unhideWhenUsed w:val="1"/>
    <w:rsid w:val="00FD193D"/>
    <w:pPr>
      <w:spacing w:after="0" w:line="240" w:lineRule="auto"/>
      <w:ind w:left="220" w:hanging="220"/>
    </w:pPr>
  </w:style>
  <w:style w:type="paragraph" w:styleId="Index2">
    <w:name w:val="index 2"/>
    <w:basedOn w:val="Normal"/>
    <w:next w:val="Normal"/>
    <w:autoRedefine w:val="1"/>
    <w:uiPriority w:val="99"/>
    <w:semiHidden w:val="1"/>
    <w:unhideWhenUsed w:val="1"/>
    <w:rsid w:val="00FD193D"/>
    <w:pPr>
      <w:spacing w:after="0" w:line="240" w:lineRule="auto"/>
      <w:ind w:left="440" w:hanging="220"/>
    </w:pPr>
  </w:style>
  <w:style w:type="paragraph" w:styleId="Index3">
    <w:name w:val="index 3"/>
    <w:basedOn w:val="Normal"/>
    <w:next w:val="Normal"/>
    <w:autoRedefine w:val="1"/>
    <w:uiPriority w:val="99"/>
    <w:semiHidden w:val="1"/>
    <w:unhideWhenUsed w:val="1"/>
    <w:rsid w:val="00FD193D"/>
    <w:pPr>
      <w:spacing w:after="0" w:line="240" w:lineRule="auto"/>
      <w:ind w:left="660" w:hanging="220"/>
    </w:pPr>
  </w:style>
  <w:style w:type="paragraph" w:styleId="Index4">
    <w:name w:val="index 4"/>
    <w:basedOn w:val="Normal"/>
    <w:next w:val="Normal"/>
    <w:autoRedefine w:val="1"/>
    <w:uiPriority w:val="99"/>
    <w:semiHidden w:val="1"/>
    <w:unhideWhenUsed w:val="1"/>
    <w:rsid w:val="00FD193D"/>
    <w:pPr>
      <w:spacing w:after="0" w:line="240" w:lineRule="auto"/>
      <w:ind w:left="880" w:hanging="220"/>
    </w:pPr>
  </w:style>
  <w:style w:type="paragraph" w:styleId="Index5">
    <w:name w:val="index 5"/>
    <w:basedOn w:val="Normal"/>
    <w:next w:val="Normal"/>
    <w:autoRedefine w:val="1"/>
    <w:uiPriority w:val="99"/>
    <w:semiHidden w:val="1"/>
    <w:unhideWhenUsed w:val="1"/>
    <w:rsid w:val="00FD193D"/>
    <w:pPr>
      <w:spacing w:after="0" w:line="240" w:lineRule="auto"/>
      <w:ind w:left="1100" w:hanging="220"/>
    </w:pPr>
  </w:style>
  <w:style w:type="paragraph" w:styleId="Index6">
    <w:name w:val="index 6"/>
    <w:basedOn w:val="Normal"/>
    <w:next w:val="Normal"/>
    <w:autoRedefine w:val="1"/>
    <w:uiPriority w:val="99"/>
    <w:semiHidden w:val="1"/>
    <w:unhideWhenUsed w:val="1"/>
    <w:rsid w:val="00FD193D"/>
    <w:pPr>
      <w:spacing w:after="0" w:line="240" w:lineRule="auto"/>
      <w:ind w:left="1320" w:hanging="220"/>
    </w:pPr>
  </w:style>
  <w:style w:type="paragraph" w:styleId="Index7">
    <w:name w:val="index 7"/>
    <w:basedOn w:val="Normal"/>
    <w:next w:val="Normal"/>
    <w:autoRedefine w:val="1"/>
    <w:uiPriority w:val="99"/>
    <w:semiHidden w:val="1"/>
    <w:unhideWhenUsed w:val="1"/>
    <w:rsid w:val="00FD193D"/>
    <w:pPr>
      <w:spacing w:after="0" w:line="240" w:lineRule="auto"/>
      <w:ind w:left="1540" w:hanging="220"/>
    </w:pPr>
  </w:style>
  <w:style w:type="paragraph" w:styleId="Index8">
    <w:name w:val="index 8"/>
    <w:basedOn w:val="Normal"/>
    <w:next w:val="Normal"/>
    <w:autoRedefine w:val="1"/>
    <w:uiPriority w:val="99"/>
    <w:semiHidden w:val="1"/>
    <w:unhideWhenUsed w:val="1"/>
    <w:rsid w:val="00FD193D"/>
    <w:pPr>
      <w:spacing w:after="0" w:line="240" w:lineRule="auto"/>
      <w:ind w:left="1760" w:hanging="220"/>
    </w:pPr>
  </w:style>
  <w:style w:type="paragraph" w:styleId="Index9">
    <w:name w:val="index 9"/>
    <w:basedOn w:val="Normal"/>
    <w:next w:val="Normal"/>
    <w:autoRedefine w:val="1"/>
    <w:uiPriority w:val="99"/>
    <w:semiHidden w:val="1"/>
    <w:unhideWhenUsed w:val="1"/>
    <w:rsid w:val="00FD193D"/>
    <w:pPr>
      <w:spacing w:after="0" w:line="240" w:lineRule="auto"/>
      <w:ind w:left="1980" w:hanging="220"/>
    </w:pPr>
  </w:style>
  <w:style w:type="paragraph" w:styleId="IndexHeading">
    <w:name w:val="index heading"/>
    <w:basedOn w:val="Normal"/>
    <w:next w:val="Index1"/>
    <w:uiPriority w:val="99"/>
    <w:semiHidden w:val="1"/>
    <w:unhideWhenUsed w:val="1"/>
    <w:rsid w:val="00FD193D"/>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FD193D"/>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FD193D"/>
    <w:rPr>
      <w:i w:val="1"/>
      <w:iCs w:val="1"/>
      <w:color w:val="5b9bd5" w:themeColor="accent1"/>
    </w:rPr>
  </w:style>
  <w:style w:type="paragraph" w:styleId="List">
    <w:name w:val="List"/>
    <w:basedOn w:val="Normal"/>
    <w:uiPriority w:val="99"/>
    <w:semiHidden w:val="1"/>
    <w:unhideWhenUsed w:val="1"/>
    <w:rsid w:val="00FD193D"/>
    <w:pPr>
      <w:ind w:left="360" w:hanging="360"/>
      <w:contextualSpacing w:val="1"/>
    </w:pPr>
  </w:style>
  <w:style w:type="paragraph" w:styleId="List2">
    <w:name w:val="List 2"/>
    <w:basedOn w:val="Normal"/>
    <w:uiPriority w:val="99"/>
    <w:semiHidden w:val="1"/>
    <w:unhideWhenUsed w:val="1"/>
    <w:rsid w:val="00FD193D"/>
    <w:pPr>
      <w:ind w:left="720" w:hanging="360"/>
      <w:contextualSpacing w:val="1"/>
    </w:pPr>
  </w:style>
  <w:style w:type="paragraph" w:styleId="List3">
    <w:name w:val="List 3"/>
    <w:basedOn w:val="Normal"/>
    <w:uiPriority w:val="99"/>
    <w:semiHidden w:val="1"/>
    <w:unhideWhenUsed w:val="1"/>
    <w:rsid w:val="00FD193D"/>
    <w:pPr>
      <w:ind w:left="1080" w:hanging="360"/>
      <w:contextualSpacing w:val="1"/>
    </w:pPr>
  </w:style>
  <w:style w:type="paragraph" w:styleId="List4">
    <w:name w:val="List 4"/>
    <w:basedOn w:val="Normal"/>
    <w:uiPriority w:val="99"/>
    <w:semiHidden w:val="1"/>
    <w:unhideWhenUsed w:val="1"/>
    <w:rsid w:val="00FD193D"/>
    <w:pPr>
      <w:ind w:left="1440" w:hanging="360"/>
      <w:contextualSpacing w:val="1"/>
    </w:pPr>
  </w:style>
  <w:style w:type="paragraph" w:styleId="List5">
    <w:name w:val="List 5"/>
    <w:basedOn w:val="Normal"/>
    <w:uiPriority w:val="99"/>
    <w:semiHidden w:val="1"/>
    <w:unhideWhenUsed w:val="1"/>
    <w:rsid w:val="00FD193D"/>
    <w:pPr>
      <w:ind w:left="1800" w:hanging="360"/>
      <w:contextualSpacing w:val="1"/>
    </w:pPr>
  </w:style>
  <w:style w:type="paragraph" w:styleId="ListBullet">
    <w:name w:val="List Bullet"/>
    <w:basedOn w:val="Normal"/>
    <w:uiPriority w:val="99"/>
    <w:semiHidden w:val="1"/>
    <w:unhideWhenUsed w:val="1"/>
    <w:rsid w:val="00FD193D"/>
    <w:pPr>
      <w:numPr>
        <w:numId w:val="1"/>
      </w:numPr>
      <w:contextualSpacing w:val="1"/>
    </w:pPr>
  </w:style>
  <w:style w:type="paragraph" w:styleId="ListBullet2">
    <w:name w:val="List Bullet 2"/>
    <w:basedOn w:val="Normal"/>
    <w:uiPriority w:val="99"/>
    <w:semiHidden w:val="1"/>
    <w:unhideWhenUsed w:val="1"/>
    <w:rsid w:val="00FD193D"/>
    <w:pPr>
      <w:numPr>
        <w:numId w:val="2"/>
      </w:numPr>
      <w:contextualSpacing w:val="1"/>
    </w:pPr>
  </w:style>
  <w:style w:type="paragraph" w:styleId="ListBullet3">
    <w:name w:val="List Bullet 3"/>
    <w:basedOn w:val="Normal"/>
    <w:uiPriority w:val="99"/>
    <w:semiHidden w:val="1"/>
    <w:unhideWhenUsed w:val="1"/>
    <w:rsid w:val="00FD193D"/>
    <w:pPr>
      <w:numPr>
        <w:numId w:val="3"/>
      </w:numPr>
      <w:contextualSpacing w:val="1"/>
    </w:pPr>
  </w:style>
  <w:style w:type="paragraph" w:styleId="ListBullet4">
    <w:name w:val="List Bullet 4"/>
    <w:basedOn w:val="Normal"/>
    <w:uiPriority w:val="99"/>
    <w:semiHidden w:val="1"/>
    <w:unhideWhenUsed w:val="1"/>
    <w:rsid w:val="00FD193D"/>
    <w:pPr>
      <w:numPr>
        <w:numId w:val="4"/>
      </w:numPr>
      <w:contextualSpacing w:val="1"/>
    </w:pPr>
  </w:style>
  <w:style w:type="paragraph" w:styleId="ListBullet5">
    <w:name w:val="List Bullet 5"/>
    <w:basedOn w:val="Normal"/>
    <w:uiPriority w:val="99"/>
    <w:semiHidden w:val="1"/>
    <w:unhideWhenUsed w:val="1"/>
    <w:rsid w:val="00FD193D"/>
    <w:pPr>
      <w:numPr>
        <w:numId w:val="5"/>
      </w:numPr>
      <w:contextualSpacing w:val="1"/>
    </w:pPr>
  </w:style>
  <w:style w:type="paragraph" w:styleId="ListContinue">
    <w:name w:val="List Continue"/>
    <w:basedOn w:val="Normal"/>
    <w:uiPriority w:val="99"/>
    <w:semiHidden w:val="1"/>
    <w:unhideWhenUsed w:val="1"/>
    <w:rsid w:val="00FD193D"/>
    <w:pPr>
      <w:spacing w:after="120"/>
      <w:ind w:left="360"/>
      <w:contextualSpacing w:val="1"/>
    </w:pPr>
  </w:style>
  <w:style w:type="paragraph" w:styleId="ListContinue2">
    <w:name w:val="List Continue 2"/>
    <w:basedOn w:val="Normal"/>
    <w:uiPriority w:val="99"/>
    <w:semiHidden w:val="1"/>
    <w:unhideWhenUsed w:val="1"/>
    <w:rsid w:val="00FD193D"/>
    <w:pPr>
      <w:spacing w:after="120"/>
      <w:ind w:left="720"/>
      <w:contextualSpacing w:val="1"/>
    </w:pPr>
  </w:style>
  <w:style w:type="paragraph" w:styleId="ListContinue3">
    <w:name w:val="List Continue 3"/>
    <w:basedOn w:val="Normal"/>
    <w:uiPriority w:val="99"/>
    <w:semiHidden w:val="1"/>
    <w:unhideWhenUsed w:val="1"/>
    <w:rsid w:val="00FD193D"/>
    <w:pPr>
      <w:spacing w:after="120"/>
      <w:ind w:left="1080"/>
      <w:contextualSpacing w:val="1"/>
    </w:pPr>
  </w:style>
  <w:style w:type="paragraph" w:styleId="ListContinue4">
    <w:name w:val="List Continue 4"/>
    <w:basedOn w:val="Normal"/>
    <w:uiPriority w:val="99"/>
    <w:semiHidden w:val="1"/>
    <w:unhideWhenUsed w:val="1"/>
    <w:rsid w:val="00FD193D"/>
    <w:pPr>
      <w:spacing w:after="120"/>
      <w:ind w:left="1440"/>
      <w:contextualSpacing w:val="1"/>
    </w:pPr>
  </w:style>
  <w:style w:type="paragraph" w:styleId="ListContinue5">
    <w:name w:val="List Continue 5"/>
    <w:basedOn w:val="Normal"/>
    <w:uiPriority w:val="99"/>
    <w:semiHidden w:val="1"/>
    <w:unhideWhenUsed w:val="1"/>
    <w:rsid w:val="00FD193D"/>
    <w:pPr>
      <w:spacing w:after="120"/>
      <w:ind w:left="1800"/>
      <w:contextualSpacing w:val="1"/>
    </w:pPr>
  </w:style>
  <w:style w:type="paragraph" w:styleId="ListNumber">
    <w:name w:val="List Number"/>
    <w:basedOn w:val="Normal"/>
    <w:uiPriority w:val="99"/>
    <w:semiHidden w:val="1"/>
    <w:unhideWhenUsed w:val="1"/>
    <w:rsid w:val="00FD193D"/>
    <w:pPr>
      <w:numPr>
        <w:numId w:val="6"/>
      </w:numPr>
      <w:contextualSpacing w:val="1"/>
    </w:pPr>
  </w:style>
  <w:style w:type="paragraph" w:styleId="ListNumber2">
    <w:name w:val="List Number 2"/>
    <w:basedOn w:val="Normal"/>
    <w:uiPriority w:val="99"/>
    <w:semiHidden w:val="1"/>
    <w:unhideWhenUsed w:val="1"/>
    <w:rsid w:val="00FD193D"/>
    <w:pPr>
      <w:numPr>
        <w:numId w:val="7"/>
      </w:numPr>
      <w:contextualSpacing w:val="1"/>
    </w:pPr>
  </w:style>
  <w:style w:type="paragraph" w:styleId="ListNumber3">
    <w:name w:val="List Number 3"/>
    <w:basedOn w:val="Normal"/>
    <w:uiPriority w:val="99"/>
    <w:semiHidden w:val="1"/>
    <w:unhideWhenUsed w:val="1"/>
    <w:rsid w:val="00FD193D"/>
    <w:pPr>
      <w:numPr>
        <w:numId w:val="8"/>
      </w:numPr>
      <w:contextualSpacing w:val="1"/>
    </w:pPr>
  </w:style>
  <w:style w:type="paragraph" w:styleId="ListNumber4">
    <w:name w:val="List Number 4"/>
    <w:basedOn w:val="Normal"/>
    <w:uiPriority w:val="99"/>
    <w:semiHidden w:val="1"/>
    <w:unhideWhenUsed w:val="1"/>
    <w:rsid w:val="00FD193D"/>
    <w:pPr>
      <w:numPr>
        <w:numId w:val="9"/>
      </w:numPr>
      <w:contextualSpacing w:val="1"/>
    </w:pPr>
  </w:style>
  <w:style w:type="paragraph" w:styleId="ListNumber5">
    <w:name w:val="List Number 5"/>
    <w:basedOn w:val="Normal"/>
    <w:uiPriority w:val="99"/>
    <w:semiHidden w:val="1"/>
    <w:unhideWhenUsed w:val="1"/>
    <w:rsid w:val="00FD193D"/>
    <w:pPr>
      <w:numPr>
        <w:numId w:val="10"/>
      </w:numPr>
      <w:contextualSpacing w:val="1"/>
    </w:pPr>
  </w:style>
  <w:style w:type="paragraph" w:styleId="ListParagraph">
    <w:name w:val="List Paragraph"/>
    <w:basedOn w:val="Normal"/>
    <w:uiPriority w:val="34"/>
    <w:qFormat w:val="1"/>
    <w:rsid w:val="00FD193D"/>
    <w:pPr>
      <w:ind w:left="720"/>
      <w:contextualSpacing w:val="1"/>
    </w:pPr>
  </w:style>
  <w:style w:type="paragraph" w:styleId="MacroText">
    <w:name w:val="macro"/>
    <w:link w:val="MacroTextChar"/>
    <w:uiPriority w:val="99"/>
    <w:semiHidden w:val="1"/>
    <w:unhideWhenUsed w:val="1"/>
    <w:rsid w:val="00FD19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FD193D"/>
    <w:rPr>
      <w:rFonts w:ascii="Consolas" w:hAnsi="Consolas"/>
      <w:sz w:val="20"/>
      <w:szCs w:val="20"/>
    </w:rPr>
  </w:style>
  <w:style w:type="paragraph" w:styleId="MessageHeader">
    <w:name w:val="Message Header"/>
    <w:basedOn w:val="Normal"/>
    <w:link w:val="MessageHeaderChar"/>
    <w:uiPriority w:val="99"/>
    <w:semiHidden w:val="1"/>
    <w:unhideWhenUsed w:val="1"/>
    <w:rsid w:val="00FD193D"/>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D193D"/>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FD193D"/>
    <w:pPr>
      <w:spacing w:after="0" w:line="240" w:lineRule="auto"/>
    </w:pPr>
  </w:style>
  <w:style w:type="paragraph" w:styleId="NormalWeb">
    <w:name w:val="Normal (Web)"/>
    <w:basedOn w:val="Normal"/>
    <w:uiPriority w:val="99"/>
    <w:semiHidden w:val="1"/>
    <w:unhideWhenUsed w:val="1"/>
    <w:rsid w:val="00FD193D"/>
    <w:rPr>
      <w:rFonts w:ascii="Times New Roman" w:cs="Times New Roman" w:hAnsi="Times New Roman"/>
      <w:sz w:val="24"/>
      <w:szCs w:val="24"/>
    </w:rPr>
  </w:style>
  <w:style w:type="paragraph" w:styleId="NormalIndent">
    <w:name w:val="Normal Indent"/>
    <w:basedOn w:val="Normal"/>
    <w:uiPriority w:val="99"/>
    <w:semiHidden w:val="1"/>
    <w:unhideWhenUsed w:val="1"/>
    <w:rsid w:val="00FD193D"/>
    <w:pPr>
      <w:ind w:left="720"/>
    </w:pPr>
  </w:style>
  <w:style w:type="paragraph" w:styleId="NoteHeading">
    <w:name w:val="Note Heading"/>
    <w:basedOn w:val="Normal"/>
    <w:next w:val="Normal"/>
    <w:link w:val="NoteHeadingChar"/>
    <w:uiPriority w:val="99"/>
    <w:semiHidden w:val="1"/>
    <w:unhideWhenUsed w:val="1"/>
    <w:rsid w:val="00FD193D"/>
    <w:pPr>
      <w:spacing w:after="0" w:line="240" w:lineRule="auto"/>
    </w:pPr>
  </w:style>
  <w:style w:type="character" w:styleId="NoteHeadingChar" w:customStyle="1">
    <w:name w:val="Note Heading Char"/>
    <w:basedOn w:val="DefaultParagraphFont"/>
    <w:link w:val="NoteHeading"/>
    <w:uiPriority w:val="99"/>
    <w:semiHidden w:val="1"/>
    <w:rsid w:val="00FD193D"/>
  </w:style>
  <w:style w:type="paragraph" w:styleId="PlainText">
    <w:name w:val="Plain Text"/>
    <w:basedOn w:val="Normal"/>
    <w:link w:val="PlainTextChar"/>
    <w:uiPriority w:val="99"/>
    <w:semiHidden w:val="1"/>
    <w:unhideWhenUsed w:val="1"/>
    <w:rsid w:val="00FD193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D193D"/>
    <w:rPr>
      <w:rFonts w:ascii="Consolas" w:hAnsi="Consolas"/>
      <w:sz w:val="21"/>
      <w:szCs w:val="21"/>
    </w:rPr>
  </w:style>
  <w:style w:type="paragraph" w:styleId="Quote">
    <w:name w:val="Quote"/>
    <w:basedOn w:val="Normal"/>
    <w:next w:val="Normal"/>
    <w:link w:val="QuoteChar"/>
    <w:uiPriority w:val="29"/>
    <w:qFormat w:val="1"/>
    <w:rsid w:val="00FD193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D193D"/>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FD193D"/>
  </w:style>
  <w:style w:type="character" w:styleId="SalutationChar" w:customStyle="1">
    <w:name w:val="Salutation Char"/>
    <w:basedOn w:val="DefaultParagraphFont"/>
    <w:link w:val="Salutation"/>
    <w:uiPriority w:val="99"/>
    <w:semiHidden w:val="1"/>
    <w:rsid w:val="00FD193D"/>
  </w:style>
  <w:style w:type="paragraph" w:styleId="Signature">
    <w:name w:val="Signature"/>
    <w:basedOn w:val="Normal"/>
    <w:link w:val="SignatureChar"/>
    <w:uiPriority w:val="99"/>
    <w:semiHidden w:val="1"/>
    <w:unhideWhenUsed w:val="1"/>
    <w:rsid w:val="00FD193D"/>
    <w:pPr>
      <w:spacing w:after="0" w:line="240" w:lineRule="auto"/>
      <w:ind w:left="4320"/>
    </w:pPr>
  </w:style>
  <w:style w:type="character" w:styleId="SignatureChar" w:customStyle="1">
    <w:name w:val="Signature Char"/>
    <w:basedOn w:val="DefaultParagraphFont"/>
    <w:link w:val="Signature"/>
    <w:uiPriority w:val="99"/>
    <w:semiHidden w:val="1"/>
    <w:rsid w:val="00FD193D"/>
  </w:style>
  <w:style w:type="paragraph" w:styleId="Subtitle">
    <w:name w:val="Subtitle"/>
    <w:basedOn w:val="Normal"/>
    <w:next w:val="Normal"/>
    <w:link w:val="SubtitleChar"/>
    <w:uiPriority w:val="11"/>
    <w:qFormat w:val="1"/>
    <w:rsid w:val="00FD193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FD193D"/>
    <w:rPr>
      <w:rFonts w:eastAsiaTheme="minorEastAsia"/>
      <w:color w:val="5a5a5a" w:themeColor="text1" w:themeTint="0000A5"/>
      <w:spacing w:val="15"/>
    </w:rPr>
  </w:style>
  <w:style w:type="paragraph" w:styleId="TableofAuthorities">
    <w:name w:val="table of authorities"/>
    <w:basedOn w:val="Normal"/>
    <w:next w:val="Normal"/>
    <w:uiPriority w:val="99"/>
    <w:semiHidden w:val="1"/>
    <w:unhideWhenUsed w:val="1"/>
    <w:rsid w:val="00FD193D"/>
    <w:pPr>
      <w:spacing w:after="0"/>
      <w:ind w:left="220" w:hanging="220"/>
    </w:pPr>
  </w:style>
  <w:style w:type="paragraph" w:styleId="TableofFigures">
    <w:name w:val="table of figures"/>
    <w:basedOn w:val="Normal"/>
    <w:next w:val="Normal"/>
    <w:uiPriority w:val="99"/>
    <w:semiHidden w:val="1"/>
    <w:unhideWhenUsed w:val="1"/>
    <w:rsid w:val="00FD193D"/>
    <w:pPr>
      <w:spacing w:after="0"/>
    </w:pPr>
  </w:style>
  <w:style w:type="paragraph" w:styleId="Title">
    <w:name w:val="Title"/>
    <w:basedOn w:val="Normal"/>
    <w:next w:val="Normal"/>
    <w:link w:val="TitleChar"/>
    <w:uiPriority w:val="10"/>
    <w:qFormat w:val="1"/>
    <w:rsid w:val="00FD193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D193D"/>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FD193D"/>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FD193D"/>
    <w:pPr>
      <w:spacing w:after="100"/>
    </w:pPr>
  </w:style>
  <w:style w:type="paragraph" w:styleId="TOC2">
    <w:name w:val="toc 2"/>
    <w:basedOn w:val="Normal"/>
    <w:next w:val="Normal"/>
    <w:autoRedefine w:val="1"/>
    <w:uiPriority w:val="39"/>
    <w:semiHidden w:val="1"/>
    <w:unhideWhenUsed w:val="1"/>
    <w:rsid w:val="00FD193D"/>
    <w:pPr>
      <w:spacing w:after="100"/>
      <w:ind w:left="220"/>
    </w:pPr>
  </w:style>
  <w:style w:type="paragraph" w:styleId="TOC3">
    <w:name w:val="toc 3"/>
    <w:basedOn w:val="Normal"/>
    <w:next w:val="Normal"/>
    <w:autoRedefine w:val="1"/>
    <w:uiPriority w:val="39"/>
    <w:semiHidden w:val="1"/>
    <w:unhideWhenUsed w:val="1"/>
    <w:rsid w:val="00FD193D"/>
    <w:pPr>
      <w:spacing w:after="100"/>
      <w:ind w:left="440"/>
    </w:pPr>
  </w:style>
  <w:style w:type="paragraph" w:styleId="TOC4">
    <w:name w:val="toc 4"/>
    <w:basedOn w:val="Normal"/>
    <w:next w:val="Normal"/>
    <w:autoRedefine w:val="1"/>
    <w:uiPriority w:val="39"/>
    <w:semiHidden w:val="1"/>
    <w:unhideWhenUsed w:val="1"/>
    <w:rsid w:val="00FD193D"/>
    <w:pPr>
      <w:spacing w:after="100"/>
      <w:ind w:left="660"/>
    </w:pPr>
  </w:style>
  <w:style w:type="paragraph" w:styleId="TOC5">
    <w:name w:val="toc 5"/>
    <w:basedOn w:val="Normal"/>
    <w:next w:val="Normal"/>
    <w:autoRedefine w:val="1"/>
    <w:uiPriority w:val="39"/>
    <w:semiHidden w:val="1"/>
    <w:unhideWhenUsed w:val="1"/>
    <w:rsid w:val="00FD193D"/>
    <w:pPr>
      <w:spacing w:after="100"/>
      <w:ind w:left="880"/>
    </w:pPr>
  </w:style>
  <w:style w:type="paragraph" w:styleId="TOC6">
    <w:name w:val="toc 6"/>
    <w:basedOn w:val="Normal"/>
    <w:next w:val="Normal"/>
    <w:autoRedefine w:val="1"/>
    <w:uiPriority w:val="39"/>
    <w:semiHidden w:val="1"/>
    <w:unhideWhenUsed w:val="1"/>
    <w:rsid w:val="00FD193D"/>
    <w:pPr>
      <w:spacing w:after="100"/>
      <w:ind w:left="1100"/>
    </w:pPr>
  </w:style>
  <w:style w:type="paragraph" w:styleId="TOC7">
    <w:name w:val="toc 7"/>
    <w:basedOn w:val="Normal"/>
    <w:next w:val="Normal"/>
    <w:autoRedefine w:val="1"/>
    <w:uiPriority w:val="39"/>
    <w:semiHidden w:val="1"/>
    <w:unhideWhenUsed w:val="1"/>
    <w:rsid w:val="00FD193D"/>
    <w:pPr>
      <w:spacing w:after="100"/>
      <w:ind w:left="1320"/>
    </w:pPr>
  </w:style>
  <w:style w:type="paragraph" w:styleId="TOC8">
    <w:name w:val="toc 8"/>
    <w:basedOn w:val="Normal"/>
    <w:next w:val="Normal"/>
    <w:autoRedefine w:val="1"/>
    <w:uiPriority w:val="39"/>
    <w:semiHidden w:val="1"/>
    <w:unhideWhenUsed w:val="1"/>
    <w:rsid w:val="00FD193D"/>
    <w:pPr>
      <w:spacing w:after="100"/>
      <w:ind w:left="1540"/>
    </w:pPr>
  </w:style>
  <w:style w:type="paragraph" w:styleId="TOC9">
    <w:name w:val="toc 9"/>
    <w:basedOn w:val="Normal"/>
    <w:next w:val="Normal"/>
    <w:autoRedefine w:val="1"/>
    <w:uiPriority w:val="39"/>
    <w:semiHidden w:val="1"/>
    <w:unhideWhenUsed w:val="1"/>
    <w:rsid w:val="00FD193D"/>
    <w:pPr>
      <w:spacing w:after="100"/>
      <w:ind w:left="1760"/>
    </w:pPr>
  </w:style>
  <w:style w:type="paragraph" w:styleId="TOCHeading">
    <w:name w:val="TOC Heading"/>
    <w:basedOn w:val="Heading1"/>
    <w:next w:val="Normal"/>
    <w:uiPriority w:val="39"/>
    <w:semiHidden w:val="1"/>
    <w:unhideWhenUsed w:val="1"/>
    <w:qFormat w:val="1"/>
    <w:rsid w:val="00FD193D"/>
    <w:pPr>
      <w:outlineLvl w:val="9"/>
    </w:p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merging@g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CX9qaUZPDfP4SaPIH25SH+eGw==">AMUW2mXQIQgOK8NkNf9EYtLhGiQCxzcghZ3gczjX+cmAP1SpC2yADS8O59rqPDGnGGx68bpCFyQhY4fTVZJERw5FGSoX3ZzzgShl9ZImMDdbYT1lnM1cNBnuhexbgtftdFuvE57bTbNQ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2021-03-23T11:32:00Z</dcterms:created>
  <dc:creator>Roy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0x0101003FC7DA1FC306F7469D2B1C1FF124EE2B</vt:lpwstr>
  </property>
</Properties>
</file>